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43D6B" w:rsidRPr="004214D4" w:rsidP="00943D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ПОСТАНОВЛЕНИЕ</w:t>
      </w:r>
    </w:p>
    <w:p w:rsidR="00943D6B" w:rsidRPr="004214D4" w:rsidP="00943D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>о назначении административного наказания</w:t>
      </w:r>
    </w:p>
    <w:p w:rsidR="00943D6B" w:rsidRPr="004214D4" w:rsidP="00943D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43D6B" w:rsidP="00943D6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>г.</w:t>
      </w:r>
      <w:r w:rsidR="00FD20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Ханты-Мансийск                                                         </w:t>
      </w:r>
      <w:r w:rsidRPr="004214D4" w:rsidR="006265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</w:t>
      </w:r>
      <w:r w:rsidR="007551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864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D2033">
        <w:rPr>
          <w:rFonts w:ascii="Times New Roman" w:eastAsia="Times New Roman" w:hAnsi="Times New Roman" w:cs="Times New Roman"/>
          <w:sz w:val="26"/>
          <w:szCs w:val="26"/>
          <w:lang w:eastAsia="ru-RU"/>
        </w:rPr>
        <w:t>23</w:t>
      </w: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D2033">
        <w:rPr>
          <w:rFonts w:ascii="Times New Roman" w:eastAsia="Times New Roman" w:hAnsi="Times New Roman" w:cs="Times New Roman"/>
          <w:sz w:val="26"/>
          <w:szCs w:val="26"/>
          <w:lang w:eastAsia="ru-RU"/>
        </w:rPr>
        <w:t>апреля</w:t>
      </w:r>
      <w:r w:rsidRPr="004214D4" w:rsidR="003354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D2033">
        <w:rPr>
          <w:rFonts w:ascii="Times New Roman" w:eastAsia="Times New Roman" w:hAnsi="Times New Roman" w:cs="Times New Roman"/>
          <w:sz w:val="26"/>
          <w:szCs w:val="26"/>
          <w:lang w:eastAsia="ru-RU"/>
        </w:rPr>
        <w:t>2026</w:t>
      </w:r>
      <w:r w:rsidR="007864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</w:t>
      </w:r>
    </w:p>
    <w:p w:rsidR="00786477" w:rsidRPr="004214D4" w:rsidP="00943D6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43D6B" w:rsidRPr="004214D4" w:rsidP="00943D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>Ми</w:t>
      </w:r>
      <w:r w:rsidRPr="004214D4" w:rsidR="00B90DE3">
        <w:rPr>
          <w:rFonts w:ascii="Times New Roman" w:eastAsia="Times New Roman" w:hAnsi="Times New Roman" w:cs="Times New Roman"/>
          <w:sz w:val="26"/>
          <w:szCs w:val="26"/>
          <w:lang w:eastAsia="ru-RU"/>
        </w:rPr>
        <w:t>ровой судья судебного участка №</w:t>
      </w:r>
      <w:r w:rsidRPr="004214D4" w:rsid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Ханты-Мансийского судебного района Ханты-Мансийского автономного округа – Югры </w:t>
      </w:r>
      <w:r w:rsidRPr="004214D4" w:rsid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Горленко Е.В.</w:t>
      </w:r>
      <w:r w:rsidRPr="004214D4" w:rsidR="004214D4">
        <w:rPr>
          <w:sz w:val="26"/>
          <w:szCs w:val="26"/>
        </w:rPr>
        <w:t>,</w:t>
      </w:r>
    </w:p>
    <w:p w:rsidR="00943D6B" w:rsidRPr="00D2245E" w:rsidP="00943D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B055C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рассмотрев в открытом судебном заседании в помещении мирового судьи судебного участка №4 Ханты-Мансийского судебного района дело об административном правонарушен</w:t>
      </w:r>
      <w:r w:rsidR="008A75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ии </w:t>
      </w:r>
      <w:r w:rsidRPr="008A7532" w:rsidR="008A753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№5-</w:t>
      </w:r>
      <w:r w:rsidR="00520ED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34</w:t>
      </w:r>
      <w:r w:rsidR="00BA354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</w:t>
      </w:r>
      <w:r w:rsidRPr="008A753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-280</w:t>
      </w:r>
      <w:r w:rsidR="007551E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</w:t>
      </w:r>
      <w:r w:rsidRPr="008A753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/202</w:t>
      </w:r>
      <w:r w:rsidR="00FD203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6</w:t>
      </w:r>
      <w:r w:rsidRPr="002B05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возбужденное по ч.2 ст.15.33 КоАП РФ в отношении </w:t>
      </w:r>
      <w:r w:rsidRPr="00D2245E" w:rsidR="000E4202">
        <w:rPr>
          <w:rFonts w:ascii="Times New Roman" w:eastAsia="Times New Roman" w:hAnsi="Times New Roman" w:cs="Times New Roman"/>
          <w:sz w:val="26"/>
          <w:szCs w:val="26"/>
          <w:lang w:eastAsia="ru-RU"/>
        </w:rPr>
        <w:t>должностного лица</w:t>
      </w:r>
      <w:r w:rsidRPr="000E4202" w:rsidR="000E420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– </w:t>
      </w:r>
      <w:r w:rsidRPr="00D2245E" w:rsidR="00D2245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генерального директора общества с ограниченной ответственностью фирма «</w:t>
      </w:r>
      <w:r w:rsidR="0021240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***</w:t>
      </w:r>
      <w:r w:rsidRPr="00D2245E" w:rsidR="00D2245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» </w:t>
      </w:r>
      <w:r w:rsidRPr="00D2245E" w:rsidR="00D2245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Пеевой</w:t>
      </w:r>
      <w:r w:rsidRPr="00D2245E" w:rsidR="00D2245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21240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А.Н.***</w:t>
      </w:r>
      <w:r w:rsidRPr="00D2245E" w:rsidR="00D2245E">
        <w:rPr>
          <w:rFonts w:ascii="Times New Roman" w:eastAsia="Times New Roman" w:hAnsi="Times New Roman" w:cs="Times New Roman"/>
          <w:sz w:val="26"/>
          <w:szCs w:val="26"/>
          <w:lang w:eastAsia="ru-RU"/>
        </w:rPr>
        <w:t>, сведения о привлечении ранее к административной ответственности не представлено</w:t>
      </w:r>
      <w:r w:rsidRPr="00D2245E" w:rsidR="00286185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943D6B" w:rsidRPr="004214D4" w:rsidP="00943D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43D6B" w:rsidRPr="004214D4" w:rsidP="00943D6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УСТАНОВИЛ</w:t>
      </w: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943D6B" w:rsidRPr="004214D4" w:rsidP="00943D6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32CD6" w:rsidRPr="00232CD6" w:rsidP="00232C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2245E">
        <w:rPr>
          <w:rFonts w:ascii="Times New Roman" w:eastAsia="Times New Roman" w:hAnsi="Times New Roman" w:cs="Times New Roman"/>
          <w:sz w:val="26"/>
          <w:szCs w:val="26"/>
          <w:lang w:eastAsia="ru-RU"/>
        </w:rPr>
        <w:t>Пеева</w:t>
      </w:r>
      <w:r w:rsidRPr="00D224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А.Н., являясь генеральным директором общества с ограниченной ответственностью фирма «</w:t>
      </w:r>
      <w:r w:rsidR="00212405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D2245E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7551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B055C" w:rsidR="002B05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исполняя должностные обязанности по адресу: </w:t>
      </w:r>
      <w:r w:rsidR="00212405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4214D4" w:rsidR="007F45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4214D4" w:rsidR="001C65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нарушение ст.24 Федерального закона от 24.07.1998 №125-ФЗ «Об обязательном социальном страховании от несчастных случаев на производстве и профессиональных заболеваний» в срок </w:t>
      </w:r>
      <w:r w:rsidRPr="004214D4" w:rsidR="00FA5278">
        <w:rPr>
          <w:rFonts w:ascii="Times New Roman" w:eastAsia="Times New Roman" w:hAnsi="Times New Roman" w:cs="Times New Roman"/>
          <w:sz w:val="26"/>
          <w:szCs w:val="26"/>
          <w:lang w:eastAsia="ru-RU"/>
        </w:rPr>
        <w:t>до 24 часов 00 минут</w:t>
      </w:r>
      <w:r w:rsidRPr="004214D4" w:rsidR="002861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D2033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FD2033">
        <w:rPr>
          <w:rFonts w:ascii="Times New Roman" w:eastAsia="Times New Roman" w:hAnsi="Times New Roman" w:cs="Times New Roman"/>
          <w:sz w:val="26"/>
          <w:szCs w:val="26"/>
          <w:lang w:eastAsia="ru-RU"/>
        </w:rPr>
        <w:t>.0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="00FD2033">
        <w:rPr>
          <w:rFonts w:ascii="Times New Roman" w:eastAsia="Times New Roman" w:hAnsi="Times New Roman" w:cs="Times New Roman"/>
          <w:sz w:val="26"/>
          <w:szCs w:val="26"/>
          <w:lang w:eastAsia="ru-RU"/>
        </w:rPr>
        <w:t>.202</w:t>
      </w:r>
      <w:r w:rsidR="009F1586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4214D4" w:rsidR="00FA52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214D4" w:rsidR="001C659D">
        <w:rPr>
          <w:rFonts w:ascii="Times New Roman" w:eastAsia="Times New Roman" w:hAnsi="Times New Roman" w:cs="Times New Roman"/>
          <w:sz w:val="26"/>
          <w:szCs w:val="26"/>
          <w:lang w:eastAsia="ru-RU"/>
        </w:rPr>
        <w:t>не предоставил</w:t>
      </w:r>
      <w:r w:rsidR="00ED2BA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4214D4" w:rsidR="001C65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214D4" w:rsidR="00286185">
        <w:rPr>
          <w:rFonts w:ascii="Times New Roman" w:eastAsia="Times New Roman" w:hAnsi="Times New Roman" w:cs="Times New Roman"/>
          <w:sz w:val="26"/>
          <w:szCs w:val="26"/>
          <w:lang w:eastAsia="ru-RU"/>
        </w:rPr>
        <w:t>сведения о начисленных страховых взносах в составе единой формы</w:t>
      </w:r>
      <w:r w:rsidRPr="004214D4" w:rsidR="001C65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214D4" w:rsidR="00DC2D65">
        <w:rPr>
          <w:rFonts w:ascii="Times New Roman" w:eastAsia="Times New Roman" w:hAnsi="Times New Roman" w:cs="Times New Roman"/>
          <w:sz w:val="26"/>
          <w:szCs w:val="26"/>
          <w:lang w:eastAsia="ru-RU"/>
        </w:rPr>
        <w:t>ЕФС-1</w:t>
      </w:r>
      <w:r w:rsidR="00EA40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раздел 2</w:t>
      </w:r>
      <w:r w:rsidRPr="004214D4" w:rsidR="001C65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214D4" w:rsidR="00DC2D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7551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месяцев</w:t>
      </w:r>
      <w:r w:rsidR="002B05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(2</w:t>
      </w:r>
      <w:r w:rsidR="002B66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квартал) </w:t>
      </w:r>
      <w:r w:rsidRPr="004214D4" w:rsidR="00DC2D65">
        <w:rPr>
          <w:rFonts w:ascii="Times New Roman" w:eastAsia="Times New Roman" w:hAnsi="Times New Roman" w:cs="Times New Roman"/>
          <w:sz w:val="26"/>
          <w:szCs w:val="26"/>
          <w:lang w:eastAsia="ru-RU"/>
        </w:rPr>
        <w:t>202</w:t>
      </w:r>
      <w:r w:rsidR="00FD2033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4214D4" w:rsidR="00DC2D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</w:t>
      </w:r>
      <w:r w:rsidRPr="004214D4" w:rsidR="001C65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Pr="004214D4" w:rsidR="002861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Отделение Фонда пенсионного и социального страхования РФ по </w:t>
      </w:r>
      <w:r w:rsidR="00212405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4214D4" w:rsidR="001C65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чем </w:t>
      </w:r>
      <w:r w:rsidR="00FD2033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FD2033">
        <w:rPr>
          <w:rFonts w:ascii="Times New Roman" w:eastAsia="Times New Roman" w:hAnsi="Times New Roman" w:cs="Times New Roman"/>
          <w:sz w:val="26"/>
          <w:szCs w:val="26"/>
          <w:lang w:eastAsia="ru-RU"/>
        </w:rPr>
        <w:t>.0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="00FD2033">
        <w:rPr>
          <w:rFonts w:ascii="Times New Roman" w:eastAsia="Times New Roman" w:hAnsi="Times New Roman" w:cs="Times New Roman"/>
          <w:sz w:val="26"/>
          <w:szCs w:val="26"/>
          <w:lang w:eastAsia="ru-RU"/>
        </w:rPr>
        <w:t>.202</w:t>
      </w:r>
      <w:r w:rsidR="009F1586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4214D4" w:rsidR="003354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00 часов 01</w:t>
      </w:r>
      <w:r w:rsidRPr="004214D4" w:rsidR="00FA52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минут</w:t>
      </w:r>
      <w:r w:rsidRPr="004214D4" w:rsidR="001C65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совершил</w:t>
      </w:r>
      <w:r w:rsidR="00ED2BA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4214D4" w:rsidR="001C65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правонарушение, предусмотренное ч.2 ст.15.33 КоАП РФ.</w:t>
      </w:r>
    </w:p>
    <w:p w:rsidR="001C659D" w:rsidRPr="004214D4" w:rsidP="00232C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2245E">
        <w:rPr>
          <w:rFonts w:ascii="Times New Roman" w:eastAsia="Times New Roman" w:hAnsi="Times New Roman" w:cs="Times New Roman"/>
          <w:sz w:val="26"/>
          <w:szCs w:val="26"/>
          <w:lang w:eastAsia="ru-RU"/>
        </w:rPr>
        <w:t>Пеева</w:t>
      </w:r>
      <w:r w:rsidRPr="00D224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А.Н</w:t>
      </w:r>
      <w:r w:rsidRPr="004214D4" w:rsidR="0028618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ED2B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судебное заседание не явилась</w:t>
      </w: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>, о месте и вре</w:t>
      </w:r>
      <w:r w:rsidRPr="004214D4" w:rsidR="00FA5278">
        <w:rPr>
          <w:rFonts w:ascii="Times New Roman" w:eastAsia="Times New Roman" w:hAnsi="Times New Roman" w:cs="Times New Roman"/>
          <w:sz w:val="26"/>
          <w:szCs w:val="26"/>
          <w:lang w:eastAsia="ru-RU"/>
        </w:rPr>
        <w:t>ме</w:t>
      </w:r>
      <w:r w:rsidRPr="004214D4" w:rsidR="00EF5C26">
        <w:rPr>
          <w:rFonts w:ascii="Times New Roman" w:eastAsia="Times New Roman" w:hAnsi="Times New Roman" w:cs="Times New Roman"/>
          <w:sz w:val="26"/>
          <w:szCs w:val="26"/>
          <w:lang w:eastAsia="ru-RU"/>
        </w:rPr>
        <w:t>ни судебного заседания извещен</w:t>
      </w:r>
      <w:r w:rsidR="00ED2BA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надлежащим образом, об отложении судебного заседания не ходатайствовал</w:t>
      </w:r>
      <w:r w:rsidR="00ED2BA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1C659D" w:rsidRPr="004214D4" w:rsidP="001C65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Мировой судья, руководствуясь ст.25.1 КоАП РФ счел возможным рассмотреть дело об административном правонарушении в отсутствие </w:t>
      </w:r>
      <w:r w:rsidR="00D2245E">
        <w:rPr>
          <w:rFonts w:ascii="Times New Roman" w:eastAsia="Times New Roman" w:hAnsi="Times New Roman" w:cs="Times New Roman"/>
          <w:sz w:val="26"/>
          <w:szCs w:val="26"/>
          <w:lang w:eastAsia="ru-RU"/>
        </w:rPr>
        <w:t>Пеевой</w:t>
      </w:r>
      <w:r w:rsidRPr="00D2245E" w:rsidR="00D224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А.Н</w:t>
      </w:r>
      <w:r w:rsidRPr="004214D4" w:rsidR="0028618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1C659D" w:rsidRPr="004214D4" w:rsidP="001C65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Изучив и проанализировав письменные материалы дела, мировой судья пришел к следующему. </w:t>
      </w:r>
    </w:p>
    <w:p w:rsidR="00144420" w:rsidRPr="004214D4" w:rsidP="0014442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 соответствии с ч.2 ст.</w:t>
      </w:r>
      <w:r w:rsidRPr="004214D4">
        <w:rPr>
          <w:rStyle w:val="Hyperlink"/>
          <w:rFonts w:ascii="Times New Roman" w:eastAsia="Times New Roman" w:hAnsi="Times New Roman" w:cs="Times New Roman"/>
          <w:iCs/>
          <w:color w:val="000000" w:themeColor="text1"/>
          <w:sz w:val="26"/>
          <w:szCs w:val="26"/>
          <w:u w:val="none"/>
          <w:lang w:eastAsia="ru-RU"/>
        </w:rPr>
        <w:t xml:space="preserve">15.33 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КоАП РФ </w:t>
      </w:r>
      <w:r w:rsidRPr="004214D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нарушение установленных </w:t>
      </w:r>
      <w:hyperlink r:id="rId4" w:anchor="/document/12112505/entry/24" w:history="1">
        <w:r w:rsidRPr="004214D4">
          <w:rPr>
            <w:rFonts w:ascii="Times New Roman" w:hAnsi="Times New Roman" w:cs="Times New Roman"/>
            <w:color w:val="000000" w:themeColor="text1"/>
            <w:sz w:val="26"/>
            <w:szCs w:val="26"/>
            <w:shd w:val="clear" w:color="auto" w:fill="FFFFFF"/>
          </w:rPr>
          <w:t>законодательством</w:t>
        </w:r>
      </w:hyperlink>
      <w:r w:rsidRPr="004214D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 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 </w:t>
      </w:r>
      <w:r w:rsidRPr="004214D4">
        <w:rPr>
          <w:rFonts w:ascii="Times New Roman" w:hAnsi="Times New Roman" w:cs="Times New Roman"/>
          <w:color w:val="000000" w:themeColor="text1"/>
          <w:sz w:val="26"/>
          <w:szCs w:val="26"/>
        </w:rPr>
        <w:t>влечет наложение административного штрафа на должностных лиц в размере от трехсот до пятисот рублей.</w:t>
      </w:r>
    </w:p>
    <w:p w:rsidR="00C77442" w:rsidRPr="004214D4" w:rsidP="00942D7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214D4">
        <w:rPr>
          <w:rFonts w:ascii="Times New Roman" w:hAnsi="Times New Roman" w:cs="Times New Roman"/>
          <w:color w:val="000000" w:themeColor="text1"/>
          <w:sz w:val="26"/>
          <w:szCs w:val="26"/>
        </w:rPr>
        <w:t>Согласно ч.1 ст.24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Федерального закона от 24.07.1998 №125-ФЗ «Об обязательном социальном страховании от несчастных случаев на производстве и профессиональных заболеваний», </w:t>
      </w:r>
      <w:r w:rsidRPr="004214D4" w:rsidR="00942D7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</w:t>
      </w:r>
      <w:r w:rsidRPr="004214D4" w:rsidR="0014442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трахователи в установленном порядке осуществляют </w:t>
      </w:r>
      <w:hyperlink r:id="rId4" w:anchor="/document/404778833/entry/2000" w:history="1">
        <w:r w:rsidRPr="004214D4" w:rsidR="00144420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lang w:eastAsia="ru-RU"/>
          </w:rPr>
          <w:t>учет</w:t>
        </w:r>
      </w:hyperlink>
      <w:r w:rsidRPr="004214D4" w:rsidR="0014442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 случаев производственного травматизма и профессиональных заболеваний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</w:t>
      </w:r>
    </w:p>
    <w:p w:rsidR="008174B6" w:rsidRPr="004214D4" w:rsidP="00942D7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 </w:t>
      </w:r>
      <w:hyperlink r:id="rId4" w:anchor="/document/405976449/entry/1000" w:history="1">
        <w:r w:rsidRPr="004214D4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lang w:eastAsia="ru-RU"/>
          </w:rPr>
          <w:t xml:space="preserve">единой </w:t>
        </w:r>
        <w:r w:rsidRPr="004214D4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lang w:eastAsia="ru-RU"/>
          </w:rPr>
          <w:t>формы</w:t>
        </w:r>
      </w:hyperlink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 сведений, предусмотренной </w:t>
      </w:r>
      <w:hyperlink r:id="rId4" w:anchor="/document/10106192/entry/8" w:history="1">
        <w:r w:rsidRPr="004214D4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lang w:eastAsia="ru-RU"/>
          </w:rPr>
          <w:t>статьей 8</w:t>
        </w:r>
      </w:hyperlink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 Федерального закона </w:t>
      </w:r>
      <w:r w:rsidRPr="004214D4" w:rsidR="00C774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от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1 апреля 1996 года №27-ФЗ «Об индивидуальном (персонифицированном) учете в системах обязательного пенсионного страхования и обязательного социального страхования».</w:t>
      </w:r>
    </w:p>
    <w:p w:rsidR="001C659D" w:rsidRPr="004214D4" w:rsidP="00942D7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В нарушение указанных требований законодательства </w:t>
      </w:r>
      <w:r w:rsidRPr="00D2245E" w:rsidR="00D2245E">
        <w:rPr>
          <w:rFonts w:ascii="Times New Roman" w:eastAsia="Times New Roman" w:hAnsi="Times New Roman" w:cs="Times New Roman"/>
          <w:sz w:val="26"/>
          <w:szCs w:val="26"/>
          <w:lang w:eastAsia="ru-RU"/>
        </w:rPr>
        <w:t>Пеева</w:t>
      </w:r>
      <w:r w:rsidRPr="00D2245E" w:rsidR="00D224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А.Н</w:t>
      </w:r>
      <w:r w:rsidRPr="004214D4" w:rsidR="0028618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в установленные законом сроки </w:t>
      </w:r>
      <w:r w:rsidR="00FD203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не позднее </w:t>
      </w:r>
      <w:r w:rsidR="006F4DF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</w:t>
      </w:r>
      <w:r w:rsidR="00D2245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5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D2245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июля</w:t>
      </w:r>
      <w:r w:rsidRPr="004214D4" w:rsidR="008174B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202</w:t>
      </w:r>
      <w:r w:rsidR="00D2245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5</w:t>
      </w:r>
      <w:r w:rsidRPr="004214D4" w:rsidR="003354D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года </w:t>
      </w:r>
      <w:r w:rsidRPr="004214D4" w:rsidR="00C774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отчет по </w:t>
      </w:r>
      <w:r w:rsidR="002B055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форме</w:t>
      </w:r>
      <w:r w:rsidR="00A35D8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2B6647" w:rsidR="002B664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ЕФС-1 раздел </w:t>
      </w:r>
      <w:r w:rsidRPr="00D2245E" w:rsidR="00D2245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2 за 6 месяцев (2 квартал) 2025 </w:t>
      </w:r>
      <w:r w:rsidRPr="002B6647" w:rsidR="002B664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года </w:t>
      </w:r>
      <w:r w:rsidRPr="004214D4" w:rsidR="00EF5C2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не представил</w:t>
      </w:r>
      <w:r w:rsidR="00ED2B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а</w:t>
      </w:r>
      <w:r w:rsidRPr="004214D4" w:rsidR="00C774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, 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фактически предоставив </w:t>
      </w:r>
      <w:r w:rsidRPr="004214D4" w:rsidR="00C774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отчет 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в форме электронного документа </w:t>
      </w:r>
      <w:r w:rsidR="00D2245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18</w:t>
      </w:r>
      <w:r w:rsidR="002B664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.0</w:t>
      </w:r>
      <w:r w:rsidR="00D2245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</w:t>
      </w:r>
      <w:r w:rsidR="002B664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.2026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</w:p>
    <w:p w:rsidR="001C659D" w:rsidRPr="004214D4" w:rsidP="00942D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Виновность </w:t>
      </w:r>
      <w:r w:rsidR="00D2245E">
        <w:rPr>
          <w:rFonts w:ascii="Times New Roman" w:eastAsia="Times New Roman" w:hAnsi="Times New Roman" w:cs="Times New Roman"/>
          <w:sz w:val="26"/>
          <w:szCs w:val="26"/>
          <w:lang w:eastAsia="ru-RU"/>
        </w:rPr>
        <w:t>Пеевой</w:t>
      </w:r>
      <w:r w:rsidRPr="00D2245E" w:rsidR="00D224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А.Н</w:t>
      </w:r>
      <w:r w:rsidRPr="004214D4" w:rsidR="0028618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 совершении вышеуказанных действий подтверждается совокупностью, исследованных судом доказательств: протоколом об адм</w:t>
      </w:r>
      <w:r w:rsidRPr="004214D4" w:rsidR="00B90DE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инистративном правонарушении</w:t>
      </w:r>
      <w:r w:rsidRPr="004214D4" w:rsidR="00C774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D2245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№</w:t>
      </w:r>
      <w:r w:rsidR="0021240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***</w:t>
      </w:r>
      <w:r w:rsidR="002B664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4214D4" w:rsidR="00C774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от </w:t>
      </w:r>
      <w:r w:rsidR="00D2245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24</w:t>
      </w:r>
      <w:r w:rsidR="002B664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.03.2026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; </w:t>
      </w:r>
      <w:r w:rsidRPr="002B055C" w:rsidR="002B055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отчетностью по форме ЕФС-1, раздел 2; скриншот программного обеспечения, подтверждающий дату поступления отчетности; выпиской из ЮГРЮЛ</w:t>
      </w:r>
      <w:r w:rsidRPr="004214D4" w:rsidR="0083638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1C659D" w:rsidRPr="004214D4" w:rsidP="00942D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Бездействие </w:t>
      </w:r>
      <w:r w:rsidRPr="00D2245E" w:rsidR="00D2245E">
        <w:rPr>
          <w:rFonts w:ascii="Times New Roman" w:eastAsia="Times New Roman" w:hAnsi="Times New Roman" w:cs="Times New Roman"/>
          <w:sz w:val="26"/>
          <w:szCs w:val="26"/>
          <w:lang w:eastAsia="ru-RU"/>
        </w:rPr>
        <w:t>Пеевой</w:t>
      </w:r>
      <w:r w:rsidRPr="00D2245E" w:rsidR="00D224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А.Н</w:t>
      </w:r>
      <w:r w:rsidRPr="004214D4" w:rsidR="0028618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мировой судья квалифицирует по ч.2 ст.15.33 КоАП РФ - </w:t>
      </w:r>
      <w:r w:rsidRPr="004214D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нарушение установленных </w:t>
      </w:r>
      <w:hyperlink r:id="rId4" w:anchor="/document/12112505/entry/24" w:history="1">
        <w:r w:rsidRPr="004214D4">
          <w:rPr>
            <w:rFonts w:ascii="Times New Roman" w:hAnsi="Times New Roman" w:cs="Times New Roman"/>
            <w:color w:val="000000" w:themeColor="text1"/>
            <w:sz w:val="26"/>
            <w:szCs w:val="26"/>
            <w:shd w:val="clear" w:color="auto" w:fill="FFFFFF"/>
          </w:rPr>
          <w:t>законодательством</w:t>
        </w:r>
      </w:hyperlink>
      <w:r w:rsidRPr="004214D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 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 w:rsidRPr="004214D4">
        <w:rPr>
          <w:rFonts w:ascii="Times New Roman" w:hAnsi="Times New Roman" w:cs="Times New Roman"/>
          <w:sz w:val="26"/>
          <w:szCs w:val="26"/>
        </w:rPr>
        <w:t>.</w:t>
      </w:r>
    </w:p>
    <w:p w:rsidR="004214D4" w:rsidRPr="004214D4" w:rsidP="004214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4214D4" w:rsidRPr="004214D4" w:rsidP="004214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Смягчающих и отягчающих административную ответственность обстоятельств мировым судьей не установлено. </w:t>
      </w:r>
      <w:r w:rsidRPr="004214D4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 </w:t>
      </w:r>
    </w:p>
    <w:p w:rsidR="004214D4" w:rsidRPr="004214D4" w:rsidP="004214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</w:pPr>
      <w:r w:rsidRPr="00873E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 основании изложенного, руководствуясь ст. ст. 23.1, 29.5, 29.6, 29.10 КоАП РФ, мировой судья</w:t>
      </w:r>
      <w:r w:rsidRPr="004214D4"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  <w:t>,</w:t>
      </w:r>
    </w:p>
    <w:p w:rsidR="004214D4" w:rsidRPr="004214D4" w:rsidP="004214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</w:pPr>
    </w:p>
    <w:p w:rsidR="004214D4" w:rsidRPr="004214D4" w:rsidP="004214D4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b/>
          <w:bCs/>
          <w:snapToGrid w:val="0"/>
          <w:sz w:val="26"/>
          <w:szCs w:val="26"/>
          <w:lang w:eastAsia="ru-RU"/>
        </w:rPr>
        <w:t>ПОСТАНОВИЛ</w:t>
      </w:r>
      <w:r w:rsidRPr="004214D4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:</w:t>
      </w:r>
    </w:p>
    <w:p w:rsidR="004214D4" w:rsidRPr="004214D4" w:rsidP="004214D4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</w:p>
    <w:p w:rsidR="00873E98" w:rsidRPr="00873E98" w:rsidP="00873E98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Признать должностное лицо - </w:t>
      </w:r>
      <w:r w:rsidRPr="00D2245E" w:rsidR="00D2245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генерального директора общества с ограниченной ответ</w:t>
      </w:r>
      <w:r w:rsidR="00D2245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ственностью фирма «</w:t>
      </w:r>
      <w:r w:rsidR="00212405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***</w:t>
      </w:r>
      <w:r w:rsidR="00D2245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» </w:t>
      </w:r>
      <w:r w:rsidR="00D2245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Пееву</w:t>
      </w:r>
      <w:r w:rsidR="00D2245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r w:rsidR="00212405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А.Н.</w:t>
      </w:r>
      <w:r w:rsidRPr="00174F7A" w:rsidR="00174F7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r w:rsidR="007551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виновной</w:t>
      </w:r>
      <w:r w:rsidRPr="004214D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 совершении административного прав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онарушения, предусмотренного ч.2 ст. 15.33</w:t>
      </w:r>
      <w:r w:rsidRPr="004214D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КоАП РФ </w:t>
      </w:r>
      <w:r w:rsidRPr="00873E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 назначить наказание в виде административного штрафа в размере трехсот (300) рублей.  </w:t>
      </w:r>
    </w:p>
    <w:p w:rsidR="00873E98" w:rsidRPr="00873E98" w:rsidP="00873E98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73E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 в полном объеме,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 w:rsidR="00873E98" w:rsidRPr="00873E98" w:rsidP="00873E98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73E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</w:t>
      </w:r>
    </w:p>
    <w:p w:rsidR="00873E98" w:rsidRPr="00873E98" w:rsidP="00873E98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73E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Постановление может быть обжаловано в Ханты-Мансийский районный суд через мировую судью в течение 10 </w:t>
      </w:r>
      <w:r w:rsidR="002B66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дней</w:t>
      </w:r>
      <w:r w:rsidRPr="00873E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со дня получения копии постановления.</w:t>
      </w:r>
    </w:p>
    <w:p w:rsidR="002B6647" w:rsidRPr="00F35ED2" w:rsidP="002B6647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35E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Получатель: УФК по Ханты-Мансийскому автономному округу-Югре (ОСФР по ХМАО-Югре, л/с 04874Ф87010) Банк получателя: Оперативно-кассовый центр № 8 </w:t>
      </w:r>
      <w:r w:rsidRPr="00F35E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Уральского главного управления Центрального банка Российской Федерации//ОКЦ № 8 Уральского ГУ Банка России</w:t>
      </w:r>
    </w:p>
    <w:p w:rsidR="002B6647" w:rsidRPr="00F35ED2" w:rsidP="002B6647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35E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ИНН получателя: 8601002078 КПП получателя: 860101001 ОКТМО 71871000</w:t>
      </w:r>
    </w:p>
    <w:p w:rsidR="002B6647" w:rsidRPr="00F35ED2" w:rsidP="002B6647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35E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БИК ТОФК-007162163 КБК 79711601230060003140</w:t>
      </w:r>
    </w:p>
    <w:p w:rsidR="002B6647" w:rsidRPr="00F35ED2" w:rsidP="002B6647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35E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Счет получателя платежа (номер казначейского счета) 03100643000000018700</w:t>
      </w:r>
    </w:p>
    <w:p w:rsidR="002B6647" w:rsidRPr="00F35ED2" w:rsidP="002B6647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35E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Кор/счет 40102810245370000007</w:t>
      </w:r>
    </w:p>
    <w:p w:rsidR="00942D7D" w:rsidRPr="004214D4" w:rsidP="002B6647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УИН 79786001</w:t>
      </w:r>
      <w:r w:rsidR="00D224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703260124999</w:t>
      </w:r>
      <w:r w:rsidRPr="004214D4" w:rsidR="00EF5C2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942D7D" w:rsidP="001C659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  <w:lang w:eastAsia="ru-RU"/>
        </w:rPr>
      </w:pPr>
    </w:p>
    <w:p w:rsidR="00F6256F" w:rsidRPr="004214D4" w:rsidP="001C659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  <w:lang w:eastAsia="ru-RU"/>
        </w:rPr>
      </w:pPr>
    </w:p>
    <w:p w:rsidR="001C659D" w:rsidRPr="004214D4" w:rsidP="001C65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Мировой судья 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  <w:t xml:space="preserve">                                      </w:t>
      </w:r>
      <w:r w:rsidRPr="004214D4" w:rsid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Е.В. Горленко</w:t>
      </w:r>
    </w:p>
    <w:p w:rsidR="001C659D" w:rsidRPr="004214D4" w:rsidP="001C65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943D6B" w:rsidRPr="004214D4" w:rsidP="00943D6B">
      <w:pPr>
        <w:rPr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</w:p>
    <w:p w:rsidR="00CC4F1E" w:rsidRPr="004214D4">
      <w:pPr>
        <w:rPr>
          <w:sz w:val="26"/>
          <w:szCs w:val="26"/>
        </w:rPr>
      </w:pPr>
    </w:p>
    <w:sectPr w:rsidSect="00F6256F">
      <w:footerReference w:type="default" r:id="rId5"/>
      <w:pgSz w:w="11906" w:h="16838"/>
      <w:pgMar w:top="1134" w:right="707" w:bottom="1134" w:left="1418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51073273"/>
      <w:docPartObj>
        <w:docPartGallery w:val="Page Numbers (Bottom of Page)"/>
        <w:docPartUnique/>
      </w:docPartObj>
    </w:sdtPr>
    <w:sdtContent>
      <w:p w:rsidR="00F6256F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2405">
          <w:rPr>
            <w:noProof/>
          </w:rPr>
          <w:t>3</w:t>
        </w:r>
        <w:r>
          <w:fldChar w:fldCharType="end"/>
        </w:r>
      </w:p>
    </w:sdtContent>
  </w:sdt>
  <w:p w:rsidR="00F6256F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D6B"/>
    <w:rsid w:val="00076E25"/>
    <w:rsid w:val="00085D72"/>
    <w:rsid w:val="000D33A0"/>
    <w:rsid w:val="000E4202"/>
    <w:rsid w:val="000E5505"/>
    <w:rsid w:val="00124A76"/>
    <w:rsid w:val="00144420"/>
    <w:rsid w:val="00174F7A"/>
    <w:rsid w:val="001C659D"/>
    <w:rsid w:val="001D5675"/>
    <w:rsid w:val="00212405"/>
    <w:rsid w:val="002248E9"/>
    <w:rsid w:val="00232CD6"/>
    <w:rsid w:val="0023356C"/>
    <w:rsid w:val="002633B8"/>
    <w:rsid w:val="002670B9"/>
    <w:rsid w:val="00286185"/>
    <w:rsid w:val="002903F5"/>
    <w:rsid w:val="002B055C"/>
    <w:rsid w:val="002B6647"/>
    <w:rsid w:val="002F52DB"/>
    <w:rsid w:val="003354DF"/>
    <w:rsid w:val="00376A01"/>
    <w:rsid w:val="00390D2E"/>
    <w:rsid w:val="003E083B"/>
    <w:rsid w:val="00406CF0"/>
    <w:rsid w:val="004214D4"/>
    <w:rsid w:val="00453AC6"/>
    <w:rsid w:val="00463092"/>
    <w:rsid w:val="004E0973"/>
    <w:rsid w:val="004E71E7"/>
    <w:rsid w:val="004F5944"/>
    <w:rsid w:val="00520ED2"/>
    <w:rsid w:val="00543CA1"/>
    <w:rsid w:val="0055426A"/>
    <w:rsid w:val="005643EF"/>
    <w:rsid w:val="00581582"/>
    <w:rsid w:val="00583F2A"/>
    <w:rsid w:val="005E068B"/>
    <w:rsid w:val="00615967"/>
    <w:rsid w:val="00624A3D"/>
    <w:rsid w:val="00626501"/>
    <w:rsid w:val="006371F9"/>
    <w:rsid w:val="006523DE"/>
    <w:rsid w:val="00662A66"/>
    <w:rsid w:val="006B3D0A"/>
    <w:rsid w:val="006C2DD5"/>
    <w:rsid w:val="006D26DB"/>
    <w:rsid w:val="006F4DF8"/>
    <w:rsid w:val="006F6682"/>
    <w:rsid w:val="007551E4"/>
    <w:rsid w:val="00770433"/>
    <w:rsid w:val="00774322"/>
    <w:rsid w:val="00786477"/>
    <w:rsid w:val="00787E77"/>
    <w:rsid w:val="007C3E17"/>
    <w:rsid w:val="007F4548"/>
    <w:rsid w:val="00810DBE"/>
    <w:rsid w:val="008174B6"/>
    <w:rsid w:val="00830FE6"/>
    <w:rsid w:val="0083289E"/>
    <w:rsid w:val="00836381"/>
    <w:rsid w:val="00873E98"/>
    <w:rsid w:val="00890092"/>
    <w:rsid w:val="008A7532"/>
    <w:rsid w:val="008E1563"/>
    <w:rsid w:val="00930701"/>
    <w:rsid w:val="00942D7D"/>
    <w:rsid w:val="00943D6B"/>
    <w:rsid w:val="00945DA6"/>
    <w:rsid w:val="00972381"/>
    <w:rsid w:val="009A2A3B"/>
    <w:rsid w:val="009D7B5C"/>
    <w:rsid w:val="009F1586"/>
    <w:rsid w:val="00A23237"/>
    <w:rsid w:val="00A35D8C"/>
    <w:rsid w:val="00A46D7A"/>
    <w:rsid w:val="00A55868"/>
    <w:rsid w:val="00A713D9"/>
    <w:rsid w:val="00AA7740"/>
    <w:rsid w:val="00B90DE3"/>
    <w:rsid w:val="00BA3544"/>
    <w:rsid w:val="00BB29BF"/>
    <w:rsid w:val="00C04A86"/>
    <w:rsid w:val="00C56F53"/>
    <w:rsid w:val="00C77442"/>
    <w:rsid w:val="00C81CBD"/>
    <w:rsid w:val="00CB4CB7"/>
    <w:rsid w:val="00CB56CF"/>
    <w:rsid w:val="00CC1795"/>
    <w:rsid w:val="00CC4F1E"/>
    <w:rsid w:val="00CF118F"/>
    <w:rsid w:val="00D2245E"/>
    <w:rsid w:val="00D3325B"/>
    <w:rsid w:val="00D40659"/>
    <w:rsid w:val="00D93158"/>
    <w:rsid w:val="00DA4649"/>
    <w:rsid w:val="00DB3578"/>
    <w:rsid w:val="00DC2D65"/>
    <w:rsid w:val="00DC73C4"/>
    <w:rsid w:val="00E92A9C"/>
    <w:rsid w:val="00EA40E4"/>
    <w:rsid w:val="00EC2FD6"/>
    <w:rsid w:val="00ED24C4"/>
    <w:rsid w:val="00ED2BAA"/>
    <w:rsid w:val="00EF18A9"/>
    <w:rsid w:val="00EF4FD5"/>
    <w:rsid w:val="00EF5C26"/>
    <w:rsid w:val="00F35ED2"/>
    <w:rsid w:val="00F6256F"/>
    <w:rsid w:val="00F73D05"/>
    <w:rsid w:val="00F93507"/>
    <w:rsid w:val="00FA5278"/>
    <w:rsid w:val="00FD03C4"/>
    <w:rsid w:val="00FD203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BAE6EF3-CFF2-4E80-8F0B-E08BABD2D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3D6B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43D6B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624A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24A3D"/>
    <w:rPr>
      <w:rFonts w:ascii="Segoe UI" w:hAnsi="Segoe UI" w:cs="Segoe UI"/>
      <w:sz w:val="18"/>
      <w:szCs w:val="18"/>
    </w:rPr>
  </w:style>
  <w:style w:type="paragraph" w:customStyle="1" w:styleId="s1">
    <w:name w:val="s_1"/>
    <w:basedOn w:val="Normal"/>
    <w:rsid w:val="001444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0"/>
    <w:uiPriority w:val="99"/>
    <w:unhideWhenUsed/>
    <w:rsid w:val="00F625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F6256F"/>
  </w:style>
  <w:style w:type="paragraph" w:styleId="Footer">
    <w:name w:val="footer"/>
    <w:basedOn w:val="Normal"/>
    <w:link w:val="a1"/>
    <w:uiPriority w:val="99"/>
    <w:unhideWhenUsed/>
    <w:rsid w:val="00F625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F625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